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B813C" w14:textId="77777777" w:rsidR="003C2F09" w:rsidRDefault="003C2F09" w:rsidP="003336BD">
      <w:pPr>
        <w:pBdr>
          <w:top w:val="single" w:sz="4" w:space="1" w:color="auto"/>
          <w:left w:val="single" w:sz="4" w:space="4" w:color="auto"/>
          <w:bottom w:val="single" w:sz="4" w:space="1" w:color="auto"/>
          <w:right w:val="single" w:sz="4" w:space="4" w:color="auto"/>
        </w:pBdr>
        <w:rPr>
          <w:rFonts w:ascii="Calibri" w:eastAsia="Calibri" w:hAnsi="Calibri" w:cs="Times New Roman"/>
          <w:b/>
          <w:sz w:val="32"/>
        </w:rPr>
      </w:pPr>
      <w:bookmarkStart w:id="0" w:name="_GoBack"/>
      <w:bookmarkEnd w:id="0"/>
    </w:p>
    <w:p w14:paraId="57ED6284" w14:textId="77777777" w:rsidR="003C2F09" w:rsidRDefault="003C2F09" w:rsidP="003336BD">
      <w:pPr>
        <w:pBdr>
          <w:top w:val="single" w:sz="4" w:space="1" w:color="auto"/>
          <w:left w:val="single" w:sz="4" w:space="4" w:color="auto"/>
          <w:bottom w:val="single" w:sz="4" w:space="1" w:color="auto"/>
          <w:right w:val="single" w:sz="4" w:space="4" w:color="auto"/>
        </w:pBdr>
        <w:rPr>
          <w:rFonts w:ascii="Calibri" w:eastAsia="Calibri" w:hAnsi="Calibri" w:cs="Times New Roman"/>
          <w:b/>
          <w:sz w:val="32"/>
        </w:rPr>
      </w:pPr>
    </w:p>
    <w:p w14:paraId="34D4ABBD" w14:textId="05598FC6" w:rsidR="000A5227" w:rsidRPr="00357A1E" w:rsidRDefault="00D51B8A" w:rsidP="003336BD">
      <w:pPr>
        <w:pBdr>
          <w:top w:val="single" w:sz="4" w:space="1" w:color="auto"/>
          <w:left w:val="single" w:sz="4" w:space="4" w:color="auto"/>
          <w:bottom w:val="single" w:sz="4" w:space="1" w:color="auto"/>
          <w:right w:val="single" w:sz="4" w:space="4" w:color="auto"/>
        </w:pBdr>
        <w:rPr>
          <w:rFonts w:ascii="Calibri" w:eastAsia="Calibri" w:hAnsi="Calibri" w:cs="Times New Roman"/>
          <w:b/>
          <w:sz w:val="32"/>
        </w:rPr>
      </w:pPr>
      <w:r>
        <w:rPr>
          <w:rFonts w:ascii="Calibri" w:eastAsia="Calibri" w:hAnsi="Calibri" w:cs="Times New Roman"/>
          <w:b/>
          <w:sz w:val="32"/>
        </w:rPr>
        <w:t>Projet « @</w:t>
      </w:r>
      <w:proofErr w:type="spellStart"/>
      <w:r>
        <w:rPr>
          <w:rFonts w:ascii="Calibri" w:eastAsia="Calibri" w:hAnsi="Calibri" w:cs="Times New Roman"/>
          <w:b/>
          <w:sz w:val="32"/>
        </w:rPr>
        <w:t>ThenHome</w:t>
      </w:r>
      <w:proofErr w:type="spellEnd"/>
      <w:r>
        <w:rPr>
          <w:rFonts w:ascii="Calibri" w:eastAsia="Calibri" w:hAnsi="Calibri" w:cs="Times New Roman"/>
          <w:b/>
          <w:sz w:val="32"/>
        </w:rPr>
        <w:t xml:space="preserve"> : Offrons l’olympe à la </w:t>
      </w:r>
      <w:r w:rsidR="00A121F0">
        <w:rPr>
          <w:rFonts w:ascii="Calibri" w:eastAsia="Calibri" w:hAnsi="Calibri" w:cs="Times New Roman"/>
          <w:b/>
          <w:sz w:val="32"/>
        </w:rPr>
        <w:t xml:space="preserve">Chouette </w:t>
      </w:r>
      <w:r>
        <w:rPr>
          <w:rFonts w:ascii="Calibri" w:eastAsia="Calibri" w:hAnsi="Calibri" w:cs="Times New Roman"/>
          <w:b/>
          <w:sz w:val="32"/>
        </w:rPr>
        <w:t>Chevêche d’Athéna »</w:t>
      </w:r>
      <w:r w:rsidR="000A5227">
        <w:rPr>
          <w:rFonts w:ascii="Calibri" w:eastAsia="Calibri" w:hAnsi="Calibri" w:cs="Times New Roman"/>
          <w:b/>
          <w:sz w:val="32"/>
        </w:rPr>
        <w:br/>
      </w:r>
      <w:r w:rsidR="000A5227">
        <w:rPr>
          <w:rFonts w:ascii="Calibri" w:eastAsia="Calibri" w:hAnsi="Calibri" w:cs="Times New Roman"/>
          <w:b/>
          <w:noProof/>
          <w:sz w:val="32"/>
          <w:lang w:val="fr-FR" w:eastAsia="fr-FR"/>
        </w:rPr>
        <w:drawing>
          <wp:inline distT="0" distB="0" distL="0" distR="0" wp14:anchorId="421876C4" wp14:editId="3F9124F9">
            <wp:extent cx="1325880" cy="608505"/>
            <wp:effectExtent l="0" t="0" r="762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icroProjet_@thenHo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861" cy="611250"/>
                    </a:xfrm>
                    <a:prstGeom prst="rect">
                      <a:avLst/>
                    </a:prstGeom>
                  </pic:spPr>
                </pic:pic>
              </a:graphicData>
            </a:graphic>
          </wp:inline>
        </w:drawing>
      </w:r>
      <w:r w:rsidR="000A5227">
        <w:rPr>
          <w:rFonts w:ascii="Calibri" w:eastAsia="Calibri" w:hAnsi="Calibri" w:cs="Times New Roman"/>
          <w:b/>
          <w:sz w:val="32"/>
        </w:rPr>
        <w:t xml:space="preserve">           </w:t>
      </w:r>
      <w:r>
        <w:rPr>
          <w:rFonts w:ascii="Calibri" w:eastAsia="Calibri" w:hAnsi="Calibri" w:cs="Times New Roman"/>
          <w:b/>
          <w:sz w:val="32"/>
        </w:rPr>
        <w:t>Convention de pose de nichoirs</w:t>
      </w:r>
      <w:r w:rsidR="000A5227">
        <w:rPr>
          <w:rFonts w:ascii="Calibri" w:eastAsia="Calibri" w:hAnsi="Calibri" w:cs="Times New Roman"/>
          <w:b/>
          <w:sz w:val="32"/>
        </w:rPr>
        <w:t xml:space="preserve">                  </w:t>
      </w:r>
      <w:r w:rsidR="00CE6E63">
        <w:rPr>
          <w:noProof/>
          <w:lang w:val="fr-FR" w:eastAsia="fr-FR"/>
        </w:rPr>
        <w:drawing>
          <wp:inline distT="0" distB="0" distL="0" distR="0" wp14:anchorId="3E444C9C" wp14:editId="5D3BC294">
            <wp:extent cx="1059815" cy="794861"/>
            <wp:effectExtent l="0" t="0" r="6985" b="5715"/>
            <wp:docPr id="3" name="Image 3" descr="cid:1799350404693911036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99350404693911036700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62666" cy="796999"/>
                    </a:xfrm>
                    <a:prstGeom prst="rect">
                      <a:avLst/>
                    </a:prstGeom>
                    <a:noFill/>
                    <a:ln>
                      <a:noFill/>
                    </a:ln>
                  </pic:spPr>
                </pic:pic>
              </a:graphicData>
            </a:graphic>
          </wp:inline>
        </w:drawing>
      </w:r>
    </w:p>
    <w:p w14:paraId="5DCD3A7D" w14:textId="77777777" w:rsidR="000A5227" w:rsidRDefault="000A5227" w:rsidP="00BF7D66">
      <w:pPr>
        <w:rPr>
          <w:rFonts w:ascii="Calibri" w:eastAsia="Calibri" w:hAnsi="Calibri" w:cs="Times New Roman"/>
          <w:b/>
          <w:sz w:val="24"/>
          <w:szCs w:val="24"/>
        </w:rPr>
      </w:pPr>
    </w:p>
    <w:p w14:paraId="2549BC88" w14:textId="7D9D9CD1" w:rsidR="00BF7D66" w:rsidRPr="00BF7D66" w:rsidRDefault="00BF7D66" w:rsidP="00BF7D66">
      <w:pPr>
        <w:rPr>
          <w:rFonts w:ascii="Calibri" w:eastAsia="Calibri" w:hAnsi="Calibri" w:cs="Times New Roman"/>
          <w:b/>
          <w:sz w:val="24"/>
          <w:szCs w:val="24"/>
        </w:rPr>
      </w:pPr>
      <w:r w:rsidRPr="00BF7D66">
        <w:rPr>
          <w:rFonts w:ascii="Calibri" w:eastAsia="Calibri" w:hAnsi="Calibri" w:cs="Times New Roman"/>
          <w:b/>
          <w:sz w:val="24"/>
          <w:szCs w:val="24"/>
        </w:rPr>
        <w:t>Entre</w:t>
      </w:r>
      <w:r w:rsidR="003657B6">
        <w:rPr>
          <w:rFonts w:ascii="Calibri" w:eastAsia="Calibri" w:hAnsi="Calibri" w:cs="Times New Roman"/>
          <w:b/>
          <w:sz w:val="24"/>
          <w:szCs w:val="24"/>
        </w:rPr>
        <w:t>,</w:t>
      </w:r>
      <w:r w:rsidRPr="00BF7D66">
        <w:rPr>
          <w:rFonts w:ascii="Calibri" w:eastAsia="Calibri" w:hAnsi="Calibri" w:cs="Times New Roman"/>
          <w:b/>
          <w:sz w:val="24"/>
          <w:szCs w:val="24"/>
        </w:rPr>
        <w:t xml:space="preserve"> d’une part :</w:t>
      </w:r>
    </w:p>
    <w:p w14:paraId="18D26F32" w14:textId="77777777" w:rsidR="00BF7D66" w:rsidRPr="00BF7D66" w:rsidRDefault="00BF7D66" w:rsidP="00BF7D66">
      <w:pPr>
        <w:rPr>
          <w:rFonts w:ascii="Calibri" w:eastAsia="Calibri" w:hAnsi="Calibri" w:cs="Times New Roman"/>
          <w:sz w:val="24"/>
          <w:szCs w:val="24"/>
        </w:rPr>
      </w:pPr>
      <w:r w:rsidRPr="00BF7D66">
        <w:rPr>
          <w:rFonts w:ascii="Calibri" w:eastAsia="Calibri" w:hAnsi="Calibri" w:cs="Times New Roman"/>
          <w:sz w:val="24"/>
          <w:szCs w:val="24"/>
        </w:rPr>
        <w:t>Monsieur - Madame : ..................................................................................................................</w:t>
      </w:r>
    </w:p>
    <w:p w14:paraId="5C009712" w14:textId="77777777" w:rsidR="00BF7D66" w:rsidRPr="00BF7D66" w:rsidRDefault="00BF7D66" w:rsidP="00BF7D66">
      <w:pPr>
        <w:rPr>
          <w:rFonts w:ascii="Calibri" w:eastAsia="Calibri" w:hAnsi="Calibri" w:cs="Times New Roman"/>
          <w:sz w:val="24"/>
          <w:szCs w:val="24"/>
        </w:rPr>
      </w:pPr>
      <w:r w:rsidRPr="00BF7D66">
        <w:rPr>
          <w:rFonts w:ascii="Calibri" w:eastAsia="Calibri" w:hAnsi="Calibri" w:cs="Times New Roman"/>
          <w:sz w:val="24"/>
          <w:szCs w:val="24"/>
        </w:rPr>
        <w:t>Rue : ..................................................................................................................... n° ..................</w:t>
      </w:r>
    </w:p>
    <w:p w14:paraId="1DB07970" w14:textId="77777777" w:rsidR="00BF7D66" w:rsidRPr="00BF7D66" w:rsidRDefault="00BF7D66" w:rsidP="00BF7D66">
      <w:pPr>
        <w:rPr>
          <w:rFonts w:ascii="Calibri" w:eastAsia="Calibri" w:hAnsi="Calibri" w:cs="Times New Roman"/>
          <w:sz w:val="24"/>
          <w:szCs w:val="24"/>
        </w:rPr>
      </w:pPr>
      <w:r w:rsidRPr="00BF7D66">
        <w:rPr>
          <w:rFonts w:ascii="Calibri" w:eastAsia="Calibri" w:hAnsi="Calibri" w:cs="Times New Roman"/>
          <w:sz w:val="24"/>
          <w:szCs w:val="24"/>
        </w:rPr>
        <w:t>Code Postal : ................................ Localité : ...............................................................................</w:t>
      </w:r>
    </w:p>
    <w:p w14:paraId="162F86BF" w14:textId="77777777" w:rsidR="00BF7D66" w:rsidRPr="00BF7D66" w:rsidRDefault="00BF7D66" w:rsidP="00BF7D66">
      <w:pPr>
        <w:rPr>
          <w:rFonts w:ascii="Calibri" w:eastAsia="Calibri" w:hAnsi="Calibri" w:cs="Times New Roman"/>
          <w:sz w:val="24"/>
          <w:szCs w:val="24"/>
        </w:rPr>
      </w:pPr>
      <w:r w:rsidRPr="00BF7D66">
        <w:rPr>
          <w:rFonts w:ascii="Calibri" w:eastAsia="Calibri" w:hAnsi="Calibri" w:cs="Times New Roman"/>
          <w:sz w:val="24"/>
          <w:szCs w:val="24"/>
        </w:rPr>
        <w:t>Tél</w:t>
      </w:r>
      <w:proofErr w:type="gramStart"/>
      <w:r w:rsidRPr="00BF7D66">
        <w:rPr>
          <w:rFonts w:ascii="Calibri" w:eastAsia="Calibri" w:hAnsi="Calibri" w:cs="Times New Roman"/>
          <w:sz w:val="24"/>
          <w:szCs w:val="24"/>
        </w:rPr>
        <w:t> :.......................................</w:t>
      </w:r>
      <w:proofErr w:type="gramEnd"/>
      <w:r w:rsidRPr="00BF7D66">
        <w:rPr>
          <w:rFonts w:ascii="Calibri" w:eastAsia="Calibri" w:hAnsi="Calibri" w:cs="Times New Roman"/>
          <w:sz w:val="24"/>
          <w:szCs w:val="24"/>
        </w:rPr>
        <w:t xml:space="preserve"> GSM : ................................... Mail : ..............................................</w:t>
      </w:r>
    </w:p>
    <w:p w14:paraId="385104AF" w14:textId="6A141797" w:rsidR="00BF7D66" w:rsidRDefault="00BF7D66" w:rsidP="00BF7D66">
      <w:pPr>
        <w:rPr>
          <w:rFonts w:ascii="Calibri" w:eastAsia="Calibri" w:hAnsi="Calibri" w:cs="Times New Roman"/>
          <w:b/>
          <w:sz w:val="24"/>
          <w:szCs w:val="24"/>
        </w:rPr>
      </w:pPr>
      <w:r w:rsidRPr="00BF7D66">
        <w:rPr>
          <w:rFonts w:ascii="Calibri" w:eastAsia="Calibri" w:hAnsi="Calibri" w:cs="Times New Roman"/>
          <w:sz w:val="24"/>
          <w:szCs w:val="24"/>
        </w:rPr>
        <w:t>Désigné(e) ci-</w:t>
      </w:r>
      <w:r w:rsidR="003336BD">
        <w:rPr>
          <w:rFonts w:ascii="Calibri" w:eastAsia="Calibri" w:hAnsi="Calibri" w:cs="Times New Roman"/>
          <w:sz w:val="24"/>
          <w:szCs w:val="24"/>
        </w:rPr>
        <w:t>dessus</w:t>
      </w:r>
      <w:r w:rsidRPr="00BF7D66">
        <w:rPr>
          <w:rFonts w:ascii="Calibri" w:eastAsia="Calibri" w:hAnsi="Calibri" w:cs="Times New Roman"/>
          <w:sz w:val="24"/>
          <w:szCs w:val="24"/>
        </w:rPr>
        <w:t xml:space="preserve"> : </w:t>
      </w:r>
      <w:r w:rsidRPr="00D51B8A">
        <w:rPr>
          <w:rFonts w:ascii="Calibri" w:eastAsia="Calibri" w:hAnsi="Calibri" w:cs="Times New Roman"/>
          <w:b/>
          <w:sz w:val="24"/>
          <w:szCs w:val="24"/>
        </w:rPr>
        <w:t xml:space="preserve">le </w:t>
      </w:r>
      <w:r w:rsidR="00D51B8A" w:rsidRPr="00D51B8A">
        <w:rPr>
          <w:rFonts w:ascii="Calibri" w:eastAsia="Calibri" w:hAnsi="Calibri" w:cs="Times New Roman"/>
          <w:b/>
          <w:sz w:val="24"/>
          <w:szCs w:val="24"/>
        </w:rPr>
        <w:t>propriétaire</w:t>
      </w:r>
      <w:r w:rsidR="003336BD">
        <w:rPr>
          <w:rFonts w:ascii="Calibri" w:eastAsia="Calibri" w:hAnsi="Calibri" w:cs="Times New Roman"/>
          <w:b/>
          <w:sz w:val="24"/>
          <w:szCs w:val="24"/>
        </w:rPr>
        <w:t>, locataire ou occupant</w:t>
      </w:r>
      <w:r w:rsidR="00951357">
        <w:rPr>
          <w:rFonts w:ascii="Calibri" w:eastAsia="Calibri" w:hAnsi="Calibri" w:cs="Times New Roman"/>
          <w:b/>
          <w:sz w:val="24"/>
          <w:szCs w:val="24"/>
        </w:rPr>
        <w:t xml:space="preserve">                                    Signature</w:t>
      </w:r>
    </w:p>
    <w:p w14:paraId="172D895D" w14:textId="77777777" w:rsidR="0004572A" w:rsidRPr="00BF7D66" w:rsidRDefault="0004572A" w:rsidP="00BF7D66">
      <w:pPr>
        <w:rPr>
          <w:rFonts w:ascii="Calibri" w:eastAsia="Calibri" w:hAnsi="Calibri" w:cs="Times New Roman"/>
          <w:sz w:val="24"/>
          <w:szCs w:val="24"/>
        </w:rPr>
      </w:pPr>
    </w:p>
    <w:p w14:paraId="48FB7BD1" w14:textId="1FD9F40C" w:rsidR="00BF7D66" w:rsidRPr="00BF7D66" w:rsidRDefault="00BF7D66" w:rsidP="0081311F">
      <w:pPr>
        <w:jc w:val="both"/>
        <w:rPr>
          <w:rFonts w:ascii="Calibri" w:eastAsia="Calibri" w:hAnsi="Calibri" w:cs="Times New Roman"/>
          <w:b/>
          <w:sz w:val="24"/>
          <w:szCs w:val="24"/>
        </w:rPr>
      </w:pPr>
      <w:r w:rsidRPr="00BF7D66">
        <w:rPr>
          <w:rFonts w:ascii="Calibri" w:eastAsia="Calibri" w:hAnsi="Calibri" w:cs="Times New Roman"/>
          <w:b/>
          <w:sz w:val="24"/>
          <w:szCs w:val="24"/>
        </w:rPr>
        <w:t>Et</w:t>
      </w:r>
      <w:r w:rsidR="0026251C">
        <w:rPr>
          <w:rFonts w:ascii="Calibri" w:eastAsia="Calibri" w:hAnsi="Calibri" w:cs="Times New Roman"/>
          <w:b/>
          <w:sz w:val="24"/>
          <w:szCs w:val="24"/>
        </w:rPr>
        <w:t>,</w:t>
      </w:r>
      <w:r w:rsidRPr="00BF7D66">
        <w:rPr>
          <w:rFonts w:ascii="Calibri" w:eastAsia="Calibri" w:hAnsi="Calibri" w:cs="Times New Roman"/>
          <w:b/>
          <w:sz w:val="24"/>
          <w:szCs w:val="24"/>
        </w:rPr>
        <w:t xml:space="preserve"> d’autre part :</w:t>
      </w:r>
    </w:p>
    <w:p w14:paraId="72C9E241" w14:textId="14ABFA50" w:rsidR="00BF7D66" w:rsidRDefault="00253B2B" w:rsidP="0081311F">
      <w:pPr>
        <w:jc w:val="both"/>
        <w:rPr>
          <w:rFonts w:ascii="Calibri" w:eastAsia="Calibri" w:hAnsi="Calibri" w:cs="Times New Roman"/>
          <w:sz w:val="24"/>
          <w:szCs w:val="24"/>
        </w:rPr>
      </w:pPr>
      <w:r>
        <w:rPr>
          <w:rFonts w:ascii="Calibri" w:eastAsia="Calibri" w:hAnsi="Calibri" w:cs="Times New Roman"/>
          <w:sz w:val="24"/>
          <w:szCs w:val="24"/>
        </w:rPr>
        <w:t>Le Parc naturel des Hauts</w:t>
      </w:r>
      <w:r w:rsidR="0026251C">
        <w:rPr>
          <w:rFonts w:ascii="Calibri" w:eastAsia="Calibri" w:hAnsi="Calibri" w:cs="Times New Roman"/>
          <w:sz w:val="24"/>
          <w:szCs w:val="24"/>
        </w:rPr>
        <w:t>-</w:t>
      </w:r>
      <w:r>
        <w:rPr>
          <w:rFonts w:ascii="Calibri" w:eastAsia="Calibri" w:hAnsi="Calibri" w:cs="Times New Roman"/>
          <w:sz w:val="24"/>
          <w:szCs w:val="24"/>
        </w:rPr>
        <w:t>Pays</w:t>
      </w:r>
      <w:r w:rsidR="0026251C">
        <w:rPr>
          <w:rFonts w:ascii="Calibri" w:eastAsia="Calibri" w:hAnsi="Calibri" w:cs="Times New Roman"/>
          <w:sz w:val="24"/>
          <w:szCs w:val="24"/>
        </w:rPr>
        <w:t xml:space="preserve"> (PNHP), r</w:t>
      </w:r>
      <w:r>
        <w:rPr>
          <w:rFonts w:ascii="Calibri" w:eastAsia="Calibri" w:hAnsi="Calibri" w:cs="Times New Roman"/>
          <w:sz w:val="24"/>
          <w:szCs w:val="24"/>
        </w:rPr>
        <w:t>ue des Jonquilles 24,</w:t>
      </w:r>
      <w:r w:rsidR="0026251C">
        <w:rPr>
          <w:rFonts w:ascii="Calibri" w:eastAsia="Calibri" w:hAnsi="Calibri" w:cs="Times New Roman"/>
          <w:sz w:val="24"/>
          <w:szCs w:val="24"/>
        </w:rPr>
        <w:t xml:space="preserve"> </w:t>
      </w:r>
      <w:r>
        <w:rPr>
          <w:rFonts w:ascii="Calibri" w:eastAsia="Calibri" w:hAnsi="Calibri" w:cs="Times New Roman"/>
          <w:sz w:val="24"/>
          <w:szCs w:val="24"/>
        </w:rPr>
        <w:t xml:space="preserve">7387 </w:t>
      </w:r>
      <w:proofErr w:type="spellStart"/>
      <w:r>
        <w:rPr>
          <w:rFonts w:ascii="Calibri" w:eastAsia="Calibri" w:hAnsi="Calibri" w:cs="Times New Roman"/>
          <w:sz w:val="24"/>
          <w:szCs w:val="24"/>
        </w:rPr>
        <w:t>Onnezies</w:t>
      </w:r>
      <w:proofErr w:type="spellEnd"/>
      <w:r>
        <w:rPr>
          <w:rFonts w:ascii="Calibri" w:eastAsia="Calibri" w:hAnsi="Calibri" w:cs="Times New Roman"/>
          <w:sz w:val="24"/>
          <w:szCs w:val="24"/>
        </w:rPr>
        <w:t>. 065/460938 – info@pnhp.be</w:t>
      </w:r>
    </w:p>
    <w:p w14:paraId="45F9D5F1" w14:textId="77777777" w:rsidR="0004572A" w:rsidRPr="00396D51" w:rsidRDefault="0004572A" w:rsidP="0081311F">
      <w:pPr>
        <w:jc w:val="both"/>
        <w:rPr>
          <w:rFonts w:ascii="Calibri" w:eastAsia="Calibri" w:hAnsi="Calibri" w:cs="Times New Roman"/>
          <w:sz w:val="24"/>
          <w:szCs w:val="24"/>
        </w:rPr>
      </w:pPr>
    </w:p>
    <w:p w14:paraId="1C9161FC" w14:textId="765F49B5" w:rsidR="00757F57" w:rsidRDefault="00E17448" w:rsidP="0081311F">
      <w:pPr>
        <w:jc w:val="both"/>
        <w:rPr>
          <w:b/>
          <w:sz w:val="24"/>
          <w:szCs w:val="24"/>
        </w:rPr>
      </w:pPr>
      <w:r w:rsidRPr="00BF7D66">
        <w:rPr>
          <w:b/>
          <w:sz w:val="24"/>
          <w:szCs w:val="24"/>
        </w:rPr>
        <w:t>Ar</w:t>
      </w:r>
      <w:r w:rsidR="00BB5908" w:rsidRPr="00BF7D66">
        <w:rPr>
          <w:b/>
          <w:sz w:val="24"/>
          <w:szCs w:val="24"/>
        </w:rPr>
        <w:t>t</w:t>
      </w:r>
      <w:r w:rsidR="000A5227">
        <w:rPr>
          <w:b/>
          <w:sz w:val="24"/>
          <w:szCs w:val="24"/>
        </w:rPr>
        <w:t>icle 1 : D</w:t>
      </w:r>
      <w:r w:rsidRPr="00BF7D66">
        <w:rPr>
          <w:b/>
          <w:sz w:val="24"/>
          <w:szCs w:val="24"/>
        </w:rPr>
        <w:t>escription d</w:t>
      </w:r>
      <w:r w:rsidR="00D51B8A">
        <w:rPr>
          <w:b/>
          <w:sz w:val="24"/>
          <w:szCs w:val="24"/>
        </w:rPr>
        <w:t>u projet @</w:t>
      </w:r>
      <w:proofErr w:type="spellStart"/>
      <w:r w:rsidR="00D51B8A">
        <w:rPr>
          <w:b/>
          <w:sz w:val="24"/>
          <w:szCs w:val="24"/>
        </w:rPr>
        <w:t>ThenHome</w:t>
      </w:r>
      <w:proofErr w:type="spellEnd"/>
    </w:p>
    <w:p w14:paraId="1068B573" w14:textId="64756406" w:rsidR="00D51B8A" w:rsidRPr="00D51B8A" w:rsidRDefault="00D51B8A" w:rsidP="0081311F">
      <w:pPr>
        <w:jc w:val="both"/>
        <w:rPr>
          <w:sz w:val="24"/>
          <w:szCs w:val="24"/>
        </w:rPr>
      </w:pPr>
      <w:r>
        <w:rPr>
          <w:sz w:val="24"/>
          <w:szCs w:val="24"/>
        </w:rPr>
        <w:t>Le projet @</w:t>
      </w:r>
      <w:proofErr w:type="spellStart"/>
      <w:r>
        <w:rPr>
          <w:sz w:val="24"/>
          <w:szCs w:val="24"/>
        </w:rPr>
        <w:t>ThenHome</w:t>
      </w:r>
      <w:proofErr w:type="spellEnd"/>
      <w:r>
        <w:rPr>
          <w:sz w:val="24"/>
          <w:szCs w:val="24"/>
        </w:rPr>
        <w:t xml:space="preserve"> consiste à placer, sur le territoire des 5 Parcs naturels partenaires, 250 nichoirs à Chevêche d’Athéna. Ainsi, sur le territoire du Parc natur</w:t>
      </w:r>
      <w:r w:rsidR="00B02D5F">
        <w:rPr>
          <w:sz w:val="24"/>
          <w:szCs w:val="24"/>
        </w:rPr>
        <w:t xml:space="preserve">el </w:t>
      </w:r>
      <w:r w:rsidR="00DB1DD8">
        <w:rPr>
          <w:sz w:val="24"/>
          <w:szCs w:val="24"/>
        </w:rPr>
        <w:t>des Hauts</w:t>
      </w:r>
      <w:r w:rsidR="0026251C">
        <w:rPr>
          <w:sz w:val="24"/>
          <w:szCs w:val="24"/>
        </w:rPr>
        <w:t>-</w:t>
      </w:r>
      <w:r w:rsidR="00DB1DD8">
        <w:rPr>
          <w:sz w:val="24"/>
          <w:szCs w:val="24"/>
        </w:rPr>
        <w:t>Pays</w:t>
      </w:r>
      <w:r w:rsidR="00B02D5F">
        <w:rPr>
          <w:sz w:val="24"/>
          <w:szCs w:val="24"/>
        </w:rPr>
        <w:t>,</w:t>
      </w:r>
      <w:r w:rsidR="0071712A">
        <w:rPr>
          <w:sz w:val="24"/>
          <w:szCs w:val="24"/>
        </w:rPr>
        <w:t xml:space="preserve"> une cinquantaine de nichoirs seront placés</w:t>
      </w:r>
      <w:r>
        <w:rPr>
          <w:sz w:val="24"/>
          <w:szCs w:val="24"/>
        </w:rPr>
        <w:t>. Ce projet a la particularité d’investir des citoyens dans la pose et le suivi de ces nichoirs</w:t>
      </w:r>
      <w:r w:rsidR="0026251C">
        <w:rPr>
          <w:sz w:val="24"/>
          <w:szCs w:val="24"/>
        </w:rPr>
        <w:t>.</w:t>
      </w:r>
      <w:r>
        <w:rPr>
          <w:sz w:val="24"/>
          <w:szCs w:val="24"/>
        </w:rPr>
        <w:t xml:space="preserve"> </w:t>
      </w:r>
    </w:p>
    <w:p w14:paraId="1C05B966" w14:textId="29822571" w:rsidR="00B15798" w:rsidRDefault="0081311F" w:rsidP="0081311F">
      <w:pPr>
        <w:jc w:val="both"/>
        <w:rPr>
          <w:sz w:val="24"/>
          <w:szCs w:val="24"/>
        </w:rPr>
      </w:pPr>
      <w:r>
        <w:rPr>
          <w:sz w:val="24"/>
          <w:szCs w:val="24"/>
        </w:rPr>
        <w:t>Les aspects financier et technique sont pris en charge</w:t>
      </w:r>
      <w:r w:rsidR="00BB5908" w:rsidRPr="00BF7D66">
        <w:rPr>
          <w:sz w:val="24"/>
          <w:szCs w:val="24"/>
        </w:rPr>
        <w:t xml:space="preserve"> par le Pa</w:t>
      </w:r>
      <w:r w:rsidR="00CE5DB9" w:rsidRPr="00BF7D66">
        <w:rPr>
          <w:sz w:val="24"/>
          <w:szCs w:val="24"/>
        </w:rPr>
        <w:t xml:space="preserve">rc naturel </w:t>
      </w:r>
      <w:r w:rsidR="00F40440">
        <w:rPr>
          <w:sz w:val="24"/>
          <w:szCs w:val="24"/>
        </w:rPr>
        <w:t>des Hauts-Pays</w:t>
      </w:r>
      <w:r>
        <w:rPr>
          <w:sz w:val="24"/>
          <w:szCs w:val="24"/>
        </w:rPr>
        <w:t>. L’intervention se limite au t</w:t>
      </w:r>
      <w:r w:rsidR="00CE5DB9" w:rsidRPr="00BF7D66">
        <w:rPr>
          <w:sz w:val="24"/>
          <w:szCs w:val="24"/>
        </w:rPr>
        <w:t>erritoire</w:t>
      </w:r>
      <w:r>
        <w:rPr>
          <w:sz w:val="24"/>
          <w:szCs w:val="24"/>
        </w:rPr>
        <w:t xml:space="preserve"> du PN</w:t>
      </w:r>
      <w:r w:rsidR="00F40440">
        <w:rPr>
          <w:sz w:val="24"/>
          <w:szCs w:val="24"/>
        </w:rPr>
        <w:t>HP</w:t>
      </w:r>
      <w:r w:rsidR="00CE5DB9" w:rsidRPr="00BF7D66">
        <w:rPr>
          <w:sz w:val="24"/>
          <w:szCs w:val="24"/>
        </w:rPr>
        <w:t>.</w:t>
      </w:r>
    </w:p>
    <w:p w14:paraId="22A62F82" w14:textId="77777777" w:rsidR="0004572A" w:rsidRDefault="00253B2B" w:rsidP="0081311F">
      <w:pPr>
        <w:jc w:val="both"/>
        <w:rPr>
          <w:sz w:val="24"/>
          <w:szCs w:val="24"/>
        </w:rPr>
      </w:pPr>
      <w:r>
        <w:rPr>
          <w:sz w:val="24"/>
          <w:szCs w:val="24"/>
        </w:rPr>
        <w:t>Cette convention est rédigée afin d’avoir une trace et une cartographie tant pour le Parc naturel que pour le propriétaire.</w:t>
      </w:r>
    </w:p>
    <w:p w14:paraId="5C796392" w14:textId="2E395768" w:rsidR="00B15798" w:rsidRPr="006B7D63" w:rsidRDefault="000A5227" w:rsidP="0081311F">
      <w:pPr>
        <w:jc w:val="both"/>
        <w:rPr>
          <w:b/>
          <w:sz w:val="24"/>
          <w:szCs w:val="24"/>
        </w:rPr>
      </w:pPr>
      <w:r>
        <w:rPr>
          <w:b/>
          <w:sz w:val="24"/>
          <w:szCs w:val="24"/>
        </w:rPr>
        <w:t xml:space="preserve">Article 2 : </w:t>
      </w:r>
      <w:r w:rsidR="00F40440">
        <w:rPr>
          <w:b/>
          <w:sz w:val="24"/>
          <w:szCs w:val="24"/>
        </w:rPr>
        <w:t>P</w:t>
      </w:r>
      <w:r w:rsidR="00253B2B">
        <w:rPr>
          <w:b/>
          <w:sz w:val="24"/>
          <w:szCs w:val="24"/>
        </w:rPr>
        <w:t>arrainage</w:t>
      </w:r>
      <w:r w:rsidR="00B15798" w:rsidRPr="006B7D63">
        <w:rPr>
          <w:b/>
          <w:sz w:val="24"/>
          <w:szCs w:val="24"/>
        </w:rPr>
        <w:t xml:space="preserve"> </w:t>
      </w:r>
    </w:p>
    <w:p w14:paraId="37EDAD9C" w14:textId="7061B89A" w:rsidR="000A5227" w:rsidRDefault="00253B2B" w:rsidP="0081311F">
      <w:pPr>
        <w:jc w:val="both"/>
        <w:rPr>
          <w:b/>
          <w:sz w:val="24"/>
          <w:szCs w:val="24"/>
        </w:rPr>
      </w:pPr>
      <w:r w:rsidRPr="00253B2B">
        <w:rPr>
          <w:sz w:val="24"/>
          <w:szCs w:val="24"/>
        </w:rPr>
        <w:t xml:space="preserve">Afin de </w:t>
      </w:r>
      <w:r>
        <w:rPr>
          <w:sz w:val="24"/>
          <w:szCs w:val="24"/>
        </w:rPr>
        <w:t xml:space="preserve">visualiser l’efficacité des nichoirs, un système de parrainage va être effectué. Le parrain passera contrôler les nichoirs une fois par an et informera le Parc naturel en cas d’occupation ou en cas de casse du nichoir. </w:t>
      </w:r>
      <w:r w:rsidRPr="00253B2B">
        <w:rPr>
          <w:b/>
          <w:sz w:val="24"/>
          <w:szCs w:val="24"/>
        </w:rPr>
        <w:t>Le parrain préviendra le propriétaire</w:t>
      </w:r>
      <w:r w:rsidR="003657B6">
        <w:rPr>
          <w:b/>
          <w:sz w:val="24"/>
          <w:szCs w:val="24"/>
        </w:rPr>
        <w:t xml:space="preserve"> ou exploitant</w:t>
      </w:r>
      <w:r w:rsidRPr="00253B2B">
        <w:rPr>
          <w:b/>
          <w:sz w:val="24"/>
          <w:szCs w:val="24"/>
        </w:rPr>
        <w:t xml:space="preserve"> avant tout passage dans </w:t>
      </w:r>
      <w:r w:rsidR="003657B6">
        <w:rPr>
          <w:b/>
          <w:sz w:val="24"/>
          <w:szCs w:val="24"/>
        </w:rPr>
        <w:t>ses</w:t>
      </w:r>
      <w:r w:rsidRPr="00253B2B">
        <w:rPr>
          <w:b/>
          <w:sz w:val="24"/>
          <w:szCs w:val="24"/>
        </w:rPr>
        <w:t xml:space="preserve"> prairies.</w:t>
      </w:r>
    </w:p>
    <w:p w14:paraId="3429FDC8" w14:textId="77777777" w:rsidR="00253B2B" w:rsidRDefault="00253B2B" w:rsidP="0081311F">
      <w:pPr>
        <w:jc w:val="both"/>
        <w:rPr>
          <w:sz w:val="24"/>
          <w:szCs w:val="24"/>
        </w:rPr>
      </w:pPr>
    </w:p>
    <w:p w14:paraId="49F9BFC4" w14:textId="77777777" w:rsidR="00253B2B" w:rsidRDefault="00253B2B" w:rsidP="0081311F">
      <w:pPr>
        <w:jc w:val="both"/>
        <w:rPr>
          <w:sz w:val="24"/>
          <w:szCs w:val="24"/>
        </w:rPr>
      </w:pPr>
    </w:p>
    <w:p w14:paraId="0D3EA171" w14:textId="77777777" w:rsidR="00253B2B" w:rsidRPr="00253B2B" w:rsidRDefault="00253B2B" w:rsidP="0081311F">
      <w:pPr>
        <w:jc w:val="both"/>
        <w:rPr>
          <w:sz w:val="24"/>
          <w:szCs w:val="24"/>
        </w:rPr>
      </w:pPr>
    </w:p>
    <w:p w14:paraId="36C41A5B" w14:textId="406928C2" w:rsidR="00396D51" w:rsidRDefault="00396D51" w:rsidP="00396D51">
      <w:pPr>
        <w:pBdr>
          <w:top w:val="single" w:sz="4" w:space="1" w:color="auto"/>
          <w:left w:val="single" w:sz="4" w:space="4" w:color="auto"/>
          <w:bottom w:val="single" w:sz="4" w:space="1" w:color="auto"/>
          <w:right w:val="single" w:sz="4" w:space="4" w:color="auto"/>
        </w:pBdr>
        <w:rPr>
          <w:rFonts w:ascii="Calibri" w:eastAsia="Calibri" w:hAnsi="Calibri" w:cs="Times New Roman"/>
          <w:sz w:val="24"/>
          <w:szCs w:val="24"/>
        </w:rPr>
      </w:pPr>
      <w:r>
        <w:rPr>
          <w:rFonts w:ascii="Calibri" w:eastAsia="Calibri" w:hAnsi="Calibri" w:cs="Times New Roman"/>
          <w:sz w:val="24"/>
          <w:szCs w:val="24"/>
        </w:rPr>
        <w:t xml:space="preserve">Coordonnées du </w:t>
      </w:r>
      <w:r w:rsidRPr="0071712A">
        <w:rPr>
          <w:rFonts w:ascii="Calibri" w:eastAsia="Calibri" w:hAnsi="Calibri" w:cs="Times New Roman"/>
          <w:b/>
          <w:sz w:val="24"/>
          <w:szCs w:val="24"/>
        </w:rPr>
        <w:t>parrain</w:t>
      </w:r>
      <w:r>
        <w:rPr>
          <w:rFonts w:ascii="Calibri" w:eastAsia="Calibri" w:hAnsi="Calibri" w:cs="Times New Roman"/>
          <w:sz w:val="24"/>
          <w:szCs w:val="24"/>
        </w:rPr>
        <w:t xml:space="preserve"> : </w:t>
      </w:r>
      <w:r w:rsidR="0026251C">
        <w:rPr>
          <w:rFonts w:ascii="Calibri" w:eastAsia="Calibri" w:hAnsi="Calibri" w:cs="Times New Roman"/>
          <w:sz w:val="24"/>
          <w:szCs w:val="24"/>
        </w:rPr>
        <w:t xml:space="preserve"> </w:t>
      </w:r>
    </w:p>
    <w:p w14:paraId="1C33F8A4" w14:textId="77777777" w:rsidR="00396D51" w:rsidRPr="00BF7D66" w:rsidRDefault="00396D51" w:rsidP="00396D51">
      <w:pPr>
        <w:pBdr>
          <w:top w:val="single" w:sz="4" w:space="1" w:color="auto"/>
          <w:left w:val="single" w:sz="4" w:space="4" w:color="auto"/>
          <w:bottom w:val="single" w:sz="4" w:space="1" w:color="auto"/>
          <w:right w:val="single" w:sz="4" w:space="4" w:color="auto"/>
        </w:pBdr>
        <w:rPr>
          <w:rFonts w:ascii="Calibri" w:eastAsia="Calibri" w:hAnsi="Calibri" w:cs="Times New Roman"/>
          <w:sz w:val="24"/>
          <w:szCs w:val="24"/>
        </w:rPr>
      </w:pPr>
      <w:r w:rsidRPr="00BF7D66">
        <w:rPr>
          <w:rFonts w:ascii="Calibri" w:eastAsia="Calibri" w:hAnsi="Calibri" w:cs="Times New Roman"/>
          <w:sz w:val="24"/>
          <w:szCs w:val="24"/>
        </w:rPr>
        <w:t>Monsieur - Madame : ..................................................................................................................</w:t>
      </w:r>
    </w:p>
    <w:p w14:paraId="10D66E6B" w14:textId="77777777" w:rsidR="00396D51" w:rsidRPr="00BF7D66" w:rsidRDefault="00396D51" w:rsidP="00396D51">
      <w:pPr>
        <w:pBdr>
          <w:top w:val="single" w:sz="4" w:space="1" w:color="auto"/>
          <w:left w:val="single" w:sz="4" w:space="4" w:color="auto"/>
          <w:bottom w:val="single" w:sz="4" w:space="1" w:color="auto"/>
          <w:right w:val="single" w:sz="4" w:space="4" w:color="auto"/>
        </w:pBdr>
        <w:rPr>
          <w:rFonts w:ascii="Calibri" w:eastAsia="Calibri" w:hAnsi="Calibri" w:cs="Times New Roman"/>
          <w:sz w:val="24"/>
          <w:szCs w:val="24"/>
        </w:rPr>
      </w:pPr>
      <w:r w:rsidRPr="00BF7D66">
        <w:rPr>
          <w:rFonts w:ascii="Calibri" w:eastAsia="Calibri" w:hAnsi="Calibri" w:cs="Times New Roman"/>
          <w:sz w:val="24"/>
          <w:szCs w:val="24"/>
        </w:rPr>
        <w:t>Rue : ..................................................................................................................... n° ..................</w:t>
      </w:r>
    </w:p>
    <w:p w14:paraId="0D56B340" w14:textId="77777777" w:rsidR="00396D51" w:rsidRPr="00BF7D66" w:rsidRDefault="00396D51" w:rsidP="00396D51">
      <w:pPr>
        <w:pBdr>
          <w:top w:val="single" w:sz="4" w:space="1" w:color="auto"/>
          <w:left w:val="single" w:sz="4" w:space="4" w:color="auto"/>
          <w:bottom w:val="single" w:sz="4" w:space="1" w:color="auto"/>
          <w:right w:val="single" w:sz="4" w:space="4" w:color="auto"/>
        </w:pBdr>
        <w:rPr>
          <w:rFonts w:ascii="Calibri" w:eastAsia="Calibri" w:hAnsi="Calibri" w:cs="Times New Roman"/>
          <w:sz w:val="24"/>
          <w:szCs w:val="24"/>
        </w:rPr>
      </w:pPr>
      <w:r w:rsidRPr="00BF7D66">
        <w:rPr>
          <w:rFonts w:ascii="Calibri" w:eastAsia="Calibri" w:hAnsi="Calibri" w:cs="Times New Roman"/>
          <w:sz w:val="24"/>
          <w:szCs w:val="24"/>
        </w:rPr>
        <w:t>Code Postal : ................................ Localité : ...............................................................................</w:t>
      </w:r>
    </w:p>
    <w:p w14:paraId="52275074" w14:textId="77777777" w:rsidR="00396D51" w:rsidRPr="00BF7D66" w:rsidRDefault="00396D51" w:rsidP="00396D51">
      <w:pPr>
        <w:pBdr>
          <w:top w:val="single" w:sz="4" w:space="1" w:color="auto"/>
          <w:left w:val="single" w:sz="4" w:space="4" w:color="auto"/>
          <w:bottom w:val="single" w:sz="4" w:space="1" w:color="auto"/>
          <w:right w:val="single" w:sz="4" w:space="4" w:color="auto"/>
        </w:pBdr>
        <w:rPr>
          <w:rFonts w:ascii="Calibri" w:eastAsia="Calibri" w:hAnsi="Calibri" w:cs="Times New Roman"/>
          <w:sz w:val="24"/>
          <w:szCs w:val="24"/>
        </w:rPr>
      </w:pPr>
      <w:r w:rsidRPr="00BF7D66">
        <w:rPr>
          <w:rFonts w:ascii="Calibri" w:eastAsia="Calibri" w:hAnsi="Calibri" w:cs="Times New Roman"/>
          <w:sz w:val="24"/>
          <w:szCs w:val="24"/>
        </w:rPr>
        <w:t>Tél : ....................................... GSM : ...........</w:t>
      </w:r>
      <w:r>
        <w:rPr>
          <w:rFonts w:ascii="Calibri" w:eastAsia="Calibri" w:hAnsi="Calibri" w:cs="Times New Roman"/>
          <w:sz w:val="24"/>
          <w:szCs w:val="24"/>
        </w:rPr>
        <w:t>........................</w:t>
      </w:r>
      <w:r w:rsidRPr="00BF7D66">
        <w:rPr>
          <w:rFonts w:ascii="Calibri" w:eastAsia="Calibri" w:hAnsi="Calibri" w:cs="Times New Roman"/>
          <w:sz w:val="24"/>
          <w:szCs w:val="24"/>
        </w:rPr>
        <w:t>..............................................</w:t>
      </w:r>
      <w:r>
        <w:rPr>
          <w:rFonts w:ascii="Calibri" w:eastAsia="Calibri" w:hAnsi="Calibri" w:cs="Times New Roman"/>
          <w:sz w:val="24"/>
          <w:szCs w:val="24"/>
        </w:rPr>
        <w:t>..........</w:t>
      </w:r>
    </w:p>
    <w:p w14:paraId="49464071" w14:textId="77777777" w:rsidR="00396D51" w:rsidRDefault="00396D51" w:rsidP="0081311F">
      <w:pPr>
        <w:jc w:val="both"/>
        <w:rPr>
          <w:sz w:val="24"/>
          <w:szCs w:val="24"/>
        </w:rPr>
      </w:pPr>
    </w:p>
    <w:p w14:paraId="272301C6" w14:textId="77777777" w:rsidR="00D94C9B" w:rsidRPr="00BF7D66" w:rsidRDefault="00D94C9B" w:rsidP="0081311F">
      <w:pPr>
        <w:spacing w:after="0"/>
        <w:jc w:val="both"/>
        <w:rPr>
          <w:sz w:val="24"/>
          <w:szCs w:val="24"/>
        </w:rPr>
      </w:pPr>
    </w:p>
    <w:p w14:paraId="0507D0CA" w14:textId="3278F25F" w:rsidR="000F6CE8" w:rsidRPr="00BF7D66" w:rsidRDefault="00D94C9B" w:rsidP="0081311F">
      <w:pPr>
        <w:jc w:val="both"/>
        <w:rPr>
          <w:b/>
          <w:sz w:val="24"/>
          <w:szCs w:val="24"/>
        </w:rPr>
      </w:pPr>
      <w:r>
        <w:rPr>
          <w:b/>
          <w:sz w:val="24"/>
          <w:szCs w:val="24"/>
        </w:rPr>
        <w:t xml:space="preserve">Article </w:t>
      </w:r>
      <w:r w:rsidR="00253B2B">
        <w:rPr>
          <w:b/>
          <w:sz w:val="24"/>
          <w:szCs w:val="24"/>
        </w:rPr>
        <w:t xml:space="preserve">3 : </w:t>
      </w:r>
      <w:r w:rsidR="00F40440">
        <w:rPr>
          <w:b/>
          <w:sz w:val="24"/>
          <w:szCs w:val="24"/>
        </w:rPr>
        <w:t>E</w:t>
      </w:r>
      <w:r w:rsidR="00253B2B">
        <w:rPr>
          <w:b/>
          <w:sz w:val="24"/>
          <w:szCs w:val="24"/>
        </w:rPr>
        <w:t>ngagement du propriétaire</w:t>
      </w:r>
    </w:p>
    <w:p w14:paraId="17E19047" w14:textId="77777777" w:rsidR="00DE1D00" w:rsidRPr="00BF7D66" w:rsidRDefault="00D94C9B" w:rsidP="0081311F">
      <w:pPr>
        <w:jc w:val="both"/>
        <w:rPr>
          <w:sz w:val="24"/>
          <w:szCs w:val="24"/>
        </w:rPr>
      </w:pPr>
      <w:r>
        <w:rPr>
          <w:sz w:val="24"/>
          <w:szCs w:val="24"/>
        </w:rPr>
        <w:t>Le propriétaire</w:t>
      </w:r>
      <w:r w:rsidR="00DE1D00" w:rsidRPr="00BF7D66">
        <w:rPr>
          <w:sz w:val="24"/>
          <w:szCs w:val="24"/>
        </w:rPr>
        <w:t xml:space="preserve"> s’engage à laisser les nichoirs en place pour une durée indéterminée. A ce titre, il veillera à : </w:t>
      </w:r>
    </w:p>
    <w:p w14:paraId="4368C4CA" w14:textId="77777777" w:rsidR="00DE1D00" w:rsidRPr="00BF7D66" w:rsidRDefault="00396D51" w:rsidP="0081311F">
      <w:pPr>
        <w:pStyle w:val="Paragraphedeliste"/>
        <w:numPr>
          <w:ilvl w:val="0"/>
          <w:numId w:val="1"/>
        </w:numPr>
        <w:jc w:val="both"/>
        <w:rPr>
          <w:sz w:val="24"/>
          <w:szCs w:val="24"/>
        </w:rPr>
      </w:pPr>
      <w:r>
        <w:rPr>
          <w:sz w:val="24"/>
          <w:szCs w:val="24"/>
        </w:rPr>
        <w:t>N</w:t>
      </w:r>
      <w:r w:rsidR="0060248A" w:rsidRPr="00BF7D66">
        <w:rPr>
          <w:sz w:val="24"/>
          <w:szCs w:val="24"/>
        </w:rPr>
        <w:t>e causer aucun dommage, y compris aux espèces qui s’y établiront</w:t>
      </w:r>
      <w:r w:rsidR="0081311F">
        <w:rPr>
          <w:sz w:val="24"/>
          <w:szCs w:val="24"/>
        </w:rPr>
        <w:t>,</w:t>
      </w:r>
    </w:p>
    <w:p w14:paraId="255260C9" w14:textId="77777777" w:rsidR="0060248A" w:rsidRPr="00BF7D66" w:rsidRDefault="00396D51" w:rsidP="0081311F">
      <w:pPr>
        <w:pStyle w:val="Paragraphedeliste"/>
        <w:numPr>
          <w:ilvl w:val="0"/>
          <w:numId w:val="1"/>
        </w:numPr>
        <w:jc w:val="both"/>
        <w:rPr>
          <w:sz w:val="24"/>
          <w:szCs w:val="24"/>
        </w:rPr>
      </w:pPr>
      <w:r>
        <w:rPr>
          <w:sz w:val="24"/>
          <w:szCs w:val="24"/>
        </w:rPr>
        <w:t>N</w:t>
      </w:r>
      <w:r w:rsidR="0060248A" w:rsidRPr="00BF7D66">
        <w:rPr>
          <w:sz w:val="24"/>
          <w:szCs w:val="24"/>
        </w:rPr>
        <w:t>e pas déranger les occupant</w:t>
      </w:r>
      <w:r w:rsidR="00E4444D" w:rsidRPr="00BF7D66">
        <w:rPr>
          <w:sz w:val="24"/>
          <w:szCs w:val="24"/>
        </w:rPr>
        <w:t>s de manière intempestive</w:t>
      </w:r>
      <w:r w:rsidR="0096134F" w:rsidRPr="00BF7D66">
        <w:rPr>
          <w:sz w:val="24"/>
          <w:szCs w:val="24"/>
        </w:rPr>
        <w:t xml:space="preserve"> (</w:t>
      </w:r>
      <w:r w:rsidR="00BF08E2" w:rsidRPr="00BF7D66">
        <w:rPr>
          <w:sz w:val="24"/>
          <w:szCs w:val="24"/>
        </w:rPr>
        <w:t>chaque visit</w:t>
      </w:r>
      <w:r w:rsidR="0081311F">
        <w:rPr>
          <w:sz w:val="24"/>
          <w:szCs w:val="24"/>
        </w:rPr>
        <w:t>e du nichoir provoque un stress</w:t>
      </w:r>
      <w:r w:rsidR="00BF08E2" w:rsidRPr="00BF7D66">
        <w:rPr>
          <w:sz w:val="24"/>
          <w:szCs w:val="24"/>
        </w:rPr>
        <w:t xml:space="preserve"> pour les occupants)</w:t>
      </w:r>
      <w:r w:rsidR="0081311F">
        <w:rPr>
          <w:sz w:val="24"/>
          <w:szCs w:val="24"/>
        </w:rPr>
        <w:t>,</w:t>
      </w:r>
    </w:p>
    <w:p w14:paraId="6457CBF8" w14:textId="77777777" w:rsidR="0060248A" w:rsidRPr="00BF7D66" w:rsidRDefault="00396D51" w:rsidP="0081311F">
      <w:pPr>
        <w:pStyle w:val="Paragraphedeliste"/>
        <w:numPr>
          <w:ilvl w:val="0"/>
          <w:numId w:val="1"/>
        </w:numPr>
        <w:jc w:val="both"/>
        <w:rPr>
          <w:sz w:val="24"/>
          <w:szCs w:val="24"/>
        </w:rPr>
      </w:pPr>
      <w:r>
        <w:rPr>
          <w:sz w:val="24"/>
          <w:szCs w:val="24"/>
        </w:rPr>
        <w:t>P</w:t>
      </w:r>
      <w:r w:rsidR="0060248A" w:rsidRPr="00BF7D66">
        <w:rPr>
          <w:sz w:val="24"/>
          <w:szCs w:val="24"/>
        </w:rPr>
        <w:t xml:space="preserve">révenir le </w:t>
      </w:r>
      <w:r w:rsidR="00253B2B">
        <w:rPr>
          <w:sz w:val="24"/>
          <w:szCs w:val="24"/>
        </w:rPr>
        <w:t>PNHP</w:t>
      </w:r>
      <w:r w:rsidR="0060248A" w:rsidRPr="00BF7D66">
        <w:rPr>
          <w:sz w:val="24"/>
          <w:szCs w:val="24"/>
        </w:rPr>
        <w:t xml:space="preserve"> en cas de problème aux nichoirs (chute,</w:t>
      </w:r>
      <w:r>
        <w:rPr>
          <w:sz w:val="24"/>
          <w:szCs w:val="24"/>
        </w:rPr>
        <w:t xml:space="preserve"> </w:t>
      </w:r>
      <w:r w:rsidR="0060248A" w:rsidRPr="00BF7D66">
        <w:rPr>
          <w:sz w:val="24"/>
          <w:szCs w:val="24"/>
        </w:rPr>
        <w:t>…)</w:t>
      </w:r>
      <w:r w:rsidR="0081311F">
        <w:rPr>
          <w:sz w:val="24"/>
          <w:szCs w:val="24"/>
        </w:rPr>
        <w:t>,</w:t>
      </w:r>
    </w:p>
    <w:p w14:paraId="1738D7D7" w14:textId="4B82188D" w:rsidR="00E4444D" w:rsidRPr="00BF7D66" w:rsidRDefault="00396D51" w:rsidP="0081311F">
      <w:pPr>
        <w:pStyle w:val="Paragraphedeliste"/>
        <w:numPr>
          <w:ilvl w:val="0"/>
          <w:numId w:val="1"/>
        </w:numPr>
        <w:jc w:val="both"/>
        <w:rPr>
          <w:sz w:val="24"/>
          <w:szCs w:val="24"/>
        </w:rPr>
      </w:pPr>
      <w:r>
        <w:rPr>
          <w:sz w:val="24"/>
          <w:szCs w:val="24"/>
        </w:rPr>
        <w:t>Laisser</w:t>
      </w:r>
      <w:r w:rsidR="00E4444D" w:rsidRPr="00BF7D66">
        <w:rPr>
          <w:sz w:val="24"/>
          <w:szCs w:val="24"/>
        </w:rPr>
        <w:t xml:space="preserve"> </w:t>
      </w:r>
      <w:r w:rsidR="00BF08E2" w:rsidRPr="00BF7D66">
        <w:rPr>
          <w:sz w:val="24"/>
          <w:szCs w:val="24"/>
        </w:rPr>
        <w:t xml:space="preserve">un </w:t>
      </w:r>
      <w:r w:rsidR="00E4444D" w:rsidRPr="00BF7D66">
        <w:rPr>
          <w:sz w:val="24"/>
          <w:szCs w:val="24"/>
        </w:rPr>
        <w:t xml:space="preserve">accès à l’agent du </w:t>
      </w:r>
      <w:r w:rsidR="00253B2B">
        <w:rPr>
          <w:sz w:val="24"/>
          <w:szCs w:val="24"/>
        </w:rPr>
        <w:t>PNHP</w:t>
      </w:r>
      <w:r>
        <w:rPr>
          <w:sz w:val="24"/>
          <w:szCs w:val="24"/>
        </w:rPr>
        <w:t xml:space="preserve"> et au parrain</w:t>
      </w:r>
      <w:r w:rsidR="00E4444D" w:rsidRPr="00BF7D66">
        <w:rPr>
          <w:sz w:val="24"/>
          <w:szCs w:val="24"/>
        </w:rPr>
        <w:t xml:space="preserve"> pour le suivi de l’occupation des nichoirs moyennant une prise de rendez-vous</w:t>
      </w:r>
      <w:r w:rsidR="00253B2B">
        <w:rPr>
          <w:sz w:val="24"/>
          <w:szCs w:val="24"/>
        </w:rPr>
        <w:t xml:space="preserve"> et </w:t>
      </w:r>
      <w:r w:rsidR="00253B2B" w:rsidRPr="00253B2B">
        <w:rPr>
          <w:b/>
          <w:sz w:val="24"/>
          <w:szCs w:val="24"/>
        </w:rPr>
        <w:t xml:space="preserve">un contact </w:t>
      </w:r>
      <w:r w:rsidR="00924189" w:rsidRPr="00253B2B">
        <w:rPr>
          <w:b/>
          <w:sz w:val="24"/>
          <w:szCs w:val="24"/>
        </w:rPr>
        <w:t>préalable</w:t>
      </w:r>
      <w:r w:rsidR="00924189">
        <w:rPr>
          <w:b/>
          <w:sz w:val="24"/>
          <w:szCs w:val="24"/>
        </w:rPr>
        <w:t xml:space="preserve"> avec </w:t>
      </w:r>
      <w:r w:rsidR="0026251C">
        <w:rPr>
          <w:b/>
          <w:sz w:val="24"/>
          <w:szCs w:val="24"/>
        </w:rPr>
        <w:t>le propriétaire</w:t>
      </w:r>
      <w:r w:rsidR="00E4444D" w:rsidRPr="00253B2B">
        <w:rPr>
          <w:b/>
          <w:sz w:val="24"/>
          <w:szCs w:val="24"/>
        </w:rPr>
        <w:t>.</w:t>
      </w:r>
      <w:r w:rsidR="00E4444D" w:rsidRPr="00BF7D66">
        <w:rPr>
          <w:sz w:val="24"/>
          <w:szCs w:val="24"/>
        </w:rPr>
        <w:t xml:space="preserve"> (</w:t>
      </w:r>
      <w:r w:rsidR="003336BD">
        <w:rPr>
          <w:sz w:val="24"/>
          <w:szCs w:val="24"/>
        </w:rPr>
        <w:t>1 fois par an</w:t>
      </w:r>
      <w:r w:rsidR="00E4444D" w:rsidRPr="00BF7D66">
        <w:rPr>
          <w:sz w:val="24"/>
          <w:szCs w:val="24"/>
        </w:rPr>
        <w:t xml:space="preserve">). </w:t>
      </w:r>
    </w:p>
    <w:p w14:paraId="7ABD1869" w14:textId="3142E2A6" w:rsidR="00BF7D66" w:rsidRPr="00253B2B" w:rsidRDefault="00E4444D" w:rsidP="00BF7D66">
      <w:pPr>
        <w:jc w:val="both"/>
        <w:rPr>
          <w:sz w:val="24"/>
          <w:szCs w:val="24"/>
        </w:rPr>
      </w:pPr>
      <w:r w:rsidRPr="00BF7D66">
        <w:rPr>
          <w:sz w:val="24"/>
          <w:szCs w:val="24"/>
        </w:rPr>
        <w:t>En cas de force majeur</w:t>
      </w:r>
      <w:r w:rsidR="0081311F">
        <w:rPr>
          <w:sz w:val="24"/>
          <w:szCs w:val="24"/>
        </w:rPr>
        <w:t>e</w:t>
      </w:r>
      <w:r w:rsidRPr="00BF7D66">
        <w:rPr>
          <w:sz w:val="24"/>
          <w:szCs w:val="24"/>
        </w:rPr>
        <w:t xml:space="preserve"> (abat</w:t>
      </w:r>
      <w:r w:rsidR="0081311F">
        <w:rPr>
          <w:sz w:val="24"/>
          <w:szCs w:val="24"/>
        </w:rPr>
        <w:t>t</w:t>
      </w:r>
      <w:r w:rsidRPr="00BF7D66">
        <w:rPr>
          <w:sz w:val="24"/>
          <w:szCs w:val="24"/>
        </w:rPr>
        <w:t>age de l’arbre, travaux sur le bâtiment,</w:t>
      </w:r>
      <w:r w:rsidR="00F40440">
        <w:rPr>
          <w:sz w:val="24"/>
          <w:szCs w:val="24"/>
        </w:rPr>
        <w:t xml:space="preserve"> </w:t>
      </w:r>
      <w:r w:rsidRPr="00BF7D66">
        <w:rPr>
          <w:sz w:val="24"/>
          <w:szCs w:val="24"/>
        </w:rPr>
        <w:t>…</w:t>
      </w:r>
      <w:r w:rsidR="00FC0124" w:rsidRPr="00BF7D66">
        <w:rPr>
          <w:sz w:val="24"/>
          <w:szCs w:val="24"/>
        </w:rPr>
        <w:t xml:space="preserve">), le </w:t>
      </w:r>
      <w:r w:rsidR="00253B2B">
        <w:rPr>
          <w:sz w:val="24"/>
          <w:szCs w:val="24"/>
        </w:rPr>
        <w:t>PNHP</w:t>
      </w:r>
      <w:r w:rsidR="00FC0124" w:rsidRPr="00BF7D66">
        <w:rPr>
          <w:sz w:val="24"/>
          <w:szCs w:val="24"/>
        </w:rPr>
        <w:t xml:space="preserve"> devra être prévenu, si possible avant la période de nidification</w:t>
      </w:r>
      <w:r w:rsidR="0024071F" w:rsidRPr="00BF7D66">
        <w:rPr>
          <w:sz w:val="24"/>
          <w:szCs w:val="24"/>
        </w:rPr>
        <w:t xml:space="preserve"> (printemps)</w:t>
      </w:r>
      <w:r w:rsidR="00FC0124" w:rsidRPr="00BF7D66">
        <w:rPr>
          <w:sz w:val="24"/>
          <w:szCs w:val="24"/>
        </w:rPr>
        <w:t>, afin de pouvoir emporter ou déplacer le</w:t>
      </w:r>
      <w:r w:rsidR="0081311F">
        <w:rPr>
          <w:sz w:val="24"/>
          <w:szCs w:val="24"/>
        </w:rPr>
        <w:t>(s)</w:t>
      </w:r>
      <w:r w:rsidR="00FC0124" w:rsidRPr="00BF7D66">
        <w:rPr>
          <w:sz w:val="24"/>
          <w:szCs w:val="24"/>
        </w:rPr>
        <w:t xml:space="preserve"> nichoir</w:t>
      </w:r>
      <w:r w:rsidR="0081311F">
        <w:rPr>
          <w:sz w:val="24"/>
          <w:szCs w:val="24"/>
        </w:rPr>
        <w:t>(s)</w:t>
      </w:r>
      <w:r w:rsidR="00FC0124" w:rsidRPr="00BF7D66">
        <w:rPr>
          <w:sz w:val="24"/>
          <w:szCs w:val="24"/>
        </w:rPr>
        <w:t xml:space="preserve">. </w:t>
      </w:r>
    </w:p>
    <w:p w14:paraId="435E7505" w14:textId="77777777" w:rsidR="0004572A" w:rsidRDefault="0004572A" w:rsidP="00BF7D66">
      <w:pPr>
        <w:jc w:val="both"/>
        <w:rPr>
          <w:rFonts w:ascii="Calibri" w:eastAsia="Calibri" w:hAnsi="Calibri" w:cs="Times New Roman"/>
          <w:sz w:val="24"/>
        </w:rPr>
      </w:pPr>
    </w:p>
    <w:p w14:paraId="61D696C0" w14:textId="5320CCF8" w:rsidR="0026251C" w:rsidRDefault="0026251C" w:rsidP="000A5227">
      <w:pPr>
        <w:jc w:val="both"/>
        <w:rPr>
          <w:rFonts w:ascii="Calibri" w:eastAsia="Calibri" w:hAnsi="Calibri" w:cs="Times New Roman"/>
          <w:sz w:val="24"/>
        </w:rPr>
      </w:pPr>
      <w:r>
        <w:rPr>
          <w:rFonts w:ascii="Calibri" w:eastAsia="Calibri" w:hAnsi="Calibri" w:cs="Times New Roman"/>
          <w:b/>
          <w:sz w:val="24"/>
        </w:rPr>
        <w:t xml:space="preserve">Article 4 : </w:t>
      </w:r>
      <w:r w:rsidR="000A5227" w:rsidRPr="000A5227">
        <w:rPr>
          <w:rFonts w:ascii="Calibri" w:eastAsia="Calibri" w:hAnsi="Calibri" w:cs="Times New Roman"/>
          <w:b/>
          <w:sz w:val="24"/>
        </w:rPr>
        <w:t>RGPD</w:t>
      </w:r>
    </w:p>
    <w:p w14:paraId="19BC2AD8" w14:textId="650CFBFB" w:rsidR="000A5227" w:rsidRDefault="0026251C" w:rsidP="000A5227">
      <w:pPr>
        <w:jc w:val="both"/>
        <w:rPr>
          <w:rFonts w:ascii="Calibri" w:eastAsia="Calibri" w:hAnsi="Calibri" w:cs="Times New Roman"/>
          <w:sz w:val="24"/>
        </w:rPr>
      </w:pPr>
      <w:r>
        <w:rPr>
          <w:rFonts w:ascii="Calibri" w:eastAsia="Calibri" w:hAnsi="Calibri" w:cs="Times New Roman"/>
          <w:sz w:val="24"/>
        </w:rPr>
        <w:t>T</w:t>
      </w:r>
      <w:r w:rsidR="000A5227">
        <w:rPr>
          <w:rFonts w:ascii="Calibri" w:eastAsia="Calibri" w:hAnsi="Calibri" w:cs="Times New Roman"/>
          <w:sz w:val="24"/>
        </w:rPr>
        <w:t xml:space="preserve">outes vos </w:t>
      </w:r>
      <w:r w:rsidR="000A5227" w:rsidRPr="00DC11B1">
        <w:rPr>
          <w:rFonts w:ascii="Calibri" w:eastAsia="Calibri" w:hAnsi="Calibri" w:cs="Times New Roman"/>
          <w:sz w:val="24"/>
        </w:rPr>
        <w:t>données sont protégées et ne seront utilisées que dans le cadre du projet @</w:t>
      </w:r>
      <w:proofErr w:type="spellStart"/>
      <w:r w:rsidR="000A5227" w:rsidRPr="00DC11B1">
        <w:rPr>
          <w:rFonts w:ascii="Calibri" w:eastAsia="Calibri" w:hAnsi="Calibri" w:cs="Times New Roman"/>
          <w:sz w:val="24"/>
        </w:rPr>
        <w:t>ThenHome</w:t>
      </w:r>
      <w:proofErr w:type="spellEnd"/>
      <w:r w:rsidR="000A5227" w:rsidRPr="00DC11B1">
        <w:rPr>
          <w:rFonts w:ascii="Calibri" w:eastAsia="Calibri" w:hAnsi="Calibri" w:cs="Times New Roman"/>
          <w:sz w:val="24"/>
        </w:rPr>
        <w:t xml:space="preserve"> et pour la promotion des activités du Parc naturel du </w:t>
      </w:r>
      <w:r w:rsidR="00F10090" w:rsidRPr="00DC11B1">
        <w:rPr>
          <w:rFonts w:ascii="Calibri" w:eastAsia="Calibri" w:hAnsi="Calibri" w:cs="Times New Roman"/>
          <w:sz w:val="24"/>
        </w:rPr>
        <w:t>Hauts Pays</w:t>
      </w:r>
      <w:r w:rsidR="000A5227" w:rsidRPr="00DC11B1">
        <w:rPr>
          <w:rFonts w:ascii="Calibri" w:eastAsia="Calibri" w:hAnsi="Calibri" w:cs="Times New Roman"/>
          <w:sz w:val="24"/>
        </w:rPr>
        <w:t xml:space="preserve">. </w:t>
      </w:r>
      <w:r w:rsidR="00F10090" w:rsidRPr="00DC11B1">
        <w:rPr>
          <w:rFonts w:ascii="Calibri" w:eastAsia="Calibri" w:hAnsi="Calibri" w:cs="Times New Roman"/>
          <w:sz w:val="24"/>
        </w:rPr>
        <w:t xml:space="preserve">A ce titre : j’accepte la prise de photo </w:t>
      </w:r>
      <w:r w:rsidR="00F40440" w:rsidRPr="00DC11B1">
        <w:rPr>
          <w:rFonts w:ascii="Calibri" w:eastAsia="Calibri" w:hAnsi="Calibri" w:cs="Times New Roman"/>
          <w:sz w:val="24"/>
        </w:rPr>
        <w:t xml:space="preserve">et vidéos </w:t>
      </w:r>
      <w:r w:rsidR="00F10090" w:rsidRPr="00DC11B1">
        <w:rPr>
          <w:rFonts w:ascii="Calibri" w:eastAsia="Calibri" w:hAnsi="Calibri" w:cs="Times New Roman"/>
          <w:sz w:val="24"/>
        </w:rPr>
        <w:t>des nichoirs</w:t>
      </w:r>
      <w:r w:rsidR="00F40440" w:rsidRPr="00DC11B1">
        <w:rPr>
          <w:rFonts w:ascii="Calibri" w:eastAsia="Calibri" w:hAnsi="Calibri" w:cs="Times New Roman"/>
          <w:sz w:val="24"/>
        </w:rPr>
        <w:t xml:space="preserve"> et leur diffusion</w:t>
      </w:r>
      <w:r w:rsidR="00F10090" w:rsidRPr="00DC11B1">
        <w:rPr>
          <w:rFonts w:ascii="Calibri" w:eastAsia="Calibri" w:hAnsi="Calibri" w:cs="Times New Roman"/>
          <w:sz w:val="24"/>
        </w:rPr>
        <w:t>,</w:t>
      </w:r>
      <w:r w:rsidR="00F40440" w:rsidRPr="00DC11B1">
        <w:rPr>
          <w:rFonts w:ascii="Calibri" w:eastAsia="Calibri" w:hAnsi="Calibri" w:cs="Times New Roman"/>
          <w:sz w:val="24"/>
        </w:rPr>
        <w:t xml:space="preserve"> la promotion de la localisation des nichoirs</w:t>
      </w:r>
      <w:r w:rsidR="00F10090" w:rsidRPr="00DC11B1">
        <w:rPr>
          <w:rFonts w:ascii="Calibri" w:eastAsia="Calibri" w:hAnsi="Calibri" w:cs="Times New Roman"/>
          <w:sz w:val="24"/>
        </w:rPr>
        <w:t xml:space="preserve"> </w:t>
      </w:r>
      <w:r w:rsidR="003657B6">
        <w:rPr>
          <w:rFonts w:ascii="Calibri" w:eastAsia="Calibri" w:hAnsi="Calibri" w:cs="Times New Roman"/>
          <w:sz w:val="24"/>
        </w:rPr>
        <w:t xml:space="preserve">(en interne) </w:t>
      </w:r>
      <w:r w:rsidR="00F10090" w:rsidRPr="00DC11B1">
        <w:rPr>
          <w:rFonts w:ascii="Calibri" w:eastAsia="Calibri" w:hAnsi="Calibri" w:cs="Times New Roman"/>
          <w:sz w:val="24"/>
        </w:rPr>
        <w:t xml:space="preserve">et la </w:t>
      </w:r>
      <w:r w:rsidR="00F40440" w:rsidRPr="00DC11B1">
        <w:rPr>
          <w:rFonts w:ascii="Calibri" w:eastAsia="Calibri" w:hAnsi="Calibri" w:cs="Times New Roman"/>
          <w:sz w:val="24"/>
        </w:rPr>
        <w:t>transmission des coordonnées de contact</w:t>
      </w:r>
      <w:r w:rsidR="00F10090" w:rsidRPr="00DC11B1">
        <w:rPr>
          <w:rFonts w:ascii="Calibri" w:eastAsia="Calibri" w:hAnsi="Calibri" w:cs="Times New Roman"/>
          <w:sz w:val="24"/>
        </w:rPr>
        <w:t xml:space="preserve"> au parrain</w:t>
      </w:r>
      <w:r w:rsidR="003657B6">
        <w:rPr>
          <w:rFonts w:ascii="Calibri" w:eastAsia="Calibri" w:hAnsi="Calibri" w:cs="Times New Roman"/>
          <w:sz w:val="24"/>
        </w:rPr>
        <w:t xml:space="preserve"> (biffer si vous n’êtes pas favorable)</w:t>
      </w:r>
      <w:r w:rsidR="00F10090" w:rsidRPr="00DC11B1">
        <w:rPr>
          <w:rFonts w:ascii="Calibri" w:eastAsia="Calibri" w:hAnsi="Calibri" w:cs="Times New Roman"/>
          <w:sz w:val="24"/>
        </w:rPr>
        <w:t>.</w:t>
      </w:r>
    </w:p>
    <w:p w14:paraId="62C454C4" w14:textId="77777777" w:rsidR="00F10090" w:rsidRPr="000A5227" w:rsidRDefault="00F10090" w:rsidP="000A5227">
      <w:pPr>
        <w:jc w:val="both"/>
        <w:rPr>
          <w:rFonts w:ascii="Calibri" w:eastAsia="Calibri" w:hAnsi="Calibri" w:cs="Times New Roman"/>
          <w:sz w:val="24"/>
        </w:rPr>
      </w:pPr>
    </w:p>
    <w:p w14:paraId="20F4DB2A" w14:textId="77777777" w:rsidR="0004572A" w:rsidRDefault="0004572A" w:rsidP="00BF7D66">
      <w:pPr>
        <w:jc w:val="both"/>
        <w:rPr>
          <w:rFonts w:ascii="Calibri" w:eastAsia="Calibri" w:hAnsi="Calibri" w:cs="Times New Roman"/>
          <w:sz w:val="24"/>
        </w:rPr>
      </w:pPr>
    </w:p>
    <w:p w14:paraId="6C88ACAD" w14:textId="77777777" w:rsidR="00253B2B" w:rsidRDefault="00253B2B" w:rsidP="00DC11B0">
      <w:pPr>
        <w:jc w:val="center"/>
        <w:rPr>
          <w:rFonts w:ascii="Calibri" w:eastAsia="Calibri" w:hAnsi="Calibri" w:cs="Times New Roman"/>
          <w:b/>
          <w:sz w:val="32"/>
        </w:rPr>
      </w:pPr>
    </w:p>
    <w:p w14:paraId="5255618E" w14:textId="77777777" w:rsidR="00F10090" w:rsidRDefault="00F10090" w:rsidP="00DC11B0">
      <w:pPr>
        <w:jc w:val="center"/>
        <w:rPr>
          <w:rFonts w:ascii="Calibri" w:eastAsia="Calibri" w:hAnsi="Calibri" w:cs="Times New Roman"/>
          <w:b/>
          <w:sz w:val="32"/>
        </w:rPr>
      </w:pPr>
    </w:p>
    <w:p w14:paraId="308C7667" w14:textId="77777777" w:rsidR="00F10090" w:rsidRDefault="00F10090" w:rsidP="00DC11B0">
      <w:pPr>
        <w:jc w:val="center"/>
        <w:rPr>
          <w:rFonts w:ascii="Calibri" w:eastAsia="Calibri" w:hAnsi="Calibri" w:cs="Times New Roman"/>
          <w:b/>
          <w:sz w:val="32"/>
        </w:rPr>
      </w:pPr>
    </w:p>
    <w:p w14:paraId="17A723E3" w14:textId="77777777" w:rsidR="00F10090" w:rsidRDefault="00F10090" w:rsidP="00DC11B0">
      <w:pPr>
        <w:jc w:val="center"/>
        <w:rPr>
          <w:rFonts w:ascii="Calibri" w:eastAsia="Calibri" w:hAnsi="Calibri" w:cs="Times New Roman"/>
          <w:b/>
          <w:sz w:val="32"/>
        </w:rPr>
      </w:pPr>
    </w:p>
    <w:p w14:paraId="01EB7C9E" w14:textId="77777777" w:rsidR="00357A1E" w:rsidRDefault="00357A1E" w:rsidP="00BF08E2">
      <w:pPr>
        <w:rPr>
          <w:rFonts w:ascii="Calibri" w:eastAsia="Calibri" w:hAnsi="Calibri" w:cs="Times New Roman"/>
          <w:b/>
          <w:sz w:val="24"/>
        </w:rPr>
      </w:pPr>
    </w:p>
    <w:sectPr w:rsidR="00357A1E" w:rsidSect="00357A1E">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089A1" w14:textId="77777777" w:rsidR="00CB302A" w:rsidRDefault="00CB302A" w:rsidP="00830C71">
      <w:pPr>
        <w:spacing w:after="0" w:line="240" w:lineRule="auto"/>
      </w:pPr>
      <w:r>
        <w:separator/>
      </w:r>
    </w:p>
  </w:endnote>
  <w:endnote w:type="continuationSeparator" w:id="0">
    <w:p w14:paraId="6737DAE4" w14:textId="77777777" w:rsidR="00CB302A" w:rsidRDefault="00CB302A" w:rsidP="00830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3B8D" w14:textId="67CB6C7C" w:rsidR="00830C71" w:rsidRDefault="00357A1E" w:rsidP="0026251C">
    <w:pPr>
      <w:pStyle w:val="Pieddepage"/>
    </w:pPr>
    <w:r>
      <w:t>Le projet @</w:t>
    </w:r>
    <w:proofErr w:type="spellStart"/>
    <w:r>
      <w:t>ThenHome</w:t>
    </w:r>
    <w:proofErr w:type="spellEnd"/>
    <w:r>
      <w:t xml:space="preserve"> est un projet subsidié par </w:t>
    </w:r>
    <w:r w:rsidR="003657B6">
      <w:t xml:space="preserve">le </w:t>
    </w:r>
    <w:r>
      <w:t>programme</w:t>
    </w:r>
    <w:r w:rsidR="003657B6">
      <w:t xml:space="preserve"> des </w:t>
    </w:r>
    <w:proofErr w:type="spellStart"/>
    <w:r w:rsidR="0026251C">
      <w:t>M</w:t>
    </w:r>
    <w:r w:rsidR="003657B6">
      <w:t>icro projets</w:t>
    </w:r>
    <w:proofErr w:type="spellEnd"/>
    <w:r>
      <w:t xml:space="preserve"> </w:t>
    </w:r>
    <w:proofErr w:type="spellStart"/>
    <w:r>
      <w:t>Interreg</w:t>
    </w:r>
    <w:proofErr w:type="spellEnd"/>
    <w:r>
      <w:br/>
      <w:t>Pour toute information, contactez </w:t>
    </w:r>
    <w:r w:rsidR="00253B2B">
      <w:t>le Parc naturel des Hauts Pays 065/460938</w:t>
    </w:r>
    <w:r w:rsidR="00F10090">
      <w:t xml:space="preserve">                                                           </w:t>
    </w:r>
    <w:r w:rsidR="00F10090">
      <w:rPr>
        <w:noProof/>
        <w:lang w:val="fr-FR" w:eastAsia="fr-FR"/>
      </w:rPr>
      <w:drawing>
        <wp:inline distT="0" distB="0" distL="0" distR="0" wp14:anchorId="5431DA36" wp14:editId="178D3512">
          <wp:extent cx="356951" cy="283845"/>
          <wp:effectExtent l="0" t="0" r="508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154" cy="29354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A99C7" w14:textId="77777777" w:rsidR="00CB302A" w:rsidRDefault="00CB302A" w:rsidP="00830C71">
      <w:pPr>
        <w:spacing w:after="0" w:line="240" w:lineRule="auto"/>
      </w:pPr>
      <w:r>
        <w:separator/>
      </w:r>
    </w:p>
  </w:footnote>
  <w:footnote w:type="continuationSeparator" w:id="0">
    <w:p w14:paraId="0CEDB48D" w14:textId="77777777" w:rsidR="00CB302A" w:rsidRDefault="00CB302A" w:rsidP="00830C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0D3D"/>
    <w:multiLevelType w:val="hybridMultilevel"/>
    <w:tmpl w:val="0D6C4218"/>
    <w:lvl w:ilvl="0" w:tplc="C53C26DC">
      <w:start w:val="2"/>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782B82"/>
    <w:multiLevelType w:val="hybridMultilevel"/>
    <w:tmpl w:val="86DAFF6E"/>
    <w:lvl w:ilvl="0" w:tplc="1304C78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1446FC5"/>
    <w:multiLevelType w:val="hybridMultilevel"/>
    <w:tmpl w:val="A57E7BA4"/>
    <w:lvl w:ilvl="0" w:tplc="AF4A5072">
      <w:start w:val="2"/>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E09"/>
    <w:rsid w:val="0004572A"/>
    <w:rsid w:val="00076745"/>
    <w:rsid w:val="000A5227"/>
    <w:rsid w:val="000F6CE8"/>
    <w:rsid w:val="0024071F"/>
    <w:rsid w:val="00253B2B"/>
    <w:rsid w:val="0026251C"/>
    <w:rsid w:val="003336BD"/>
    <w:rsid w:val="00357A1E"/>
    <w:rsid w:val="003657B6"/>
    <w:rsid w:val="00396D51"/>
    <w:rsid w:val="003C2F09"/>
    <w:rsid w:val="004D6EE5"/>
    <w:rsid w:val="004F5E09"/>
    <w:rsid w:val="005A6973"/>
    <w:rsid w:val="005F44CA"/>
    <w:rsid w:val="0060248A"/>
    <w:rsid w:val="006B53D1"/>
    <w:rsid w:val="006B7D63"/>
    <w:rsid w:val="0071712A"/>
    <w:rsid w:val="00730257"/>
    <w:rsid w:val="00757F57"/>
    <w:rsid w:val="007C5944"/>
    <w:rsid w:val="007F02B6"/>
    <w:rsid w:val="0081311F"/>
    <w:rsid w:val="00830C71"/>
    <w:rsid w:val="00920DB4"/>
    <w:rsid w:val="009230E4"/>
    <w:rsid w:val="00924189"/>
    <w:rsid w:val="00951357"/>
    <w:rsid w:val="00955E56"/>
    <w:rsid w:val="0096134F"/>
    <w:rsid w:val="00A119B7"/>
    <w:rsid w:val="00A121F0"/>
    <w:rsid w:val="00B02D5F"/>
    <w:rsid w:val="00B15798"/>
    <w:rsid w:val="00B73202"/>
    <w:rsid w:val="00BB5908"/>
    <w:rsid w:val="00BD2687"/>
    <w:rsid w:val="00BF08E2"/>
    <w:rsid w:val="00BF7D66"/>
    <w:rsid w:val="00C04FBF"/>
    <w:rsid w:val="00C6426F"/>
    <w:rsid w:val="00C92FB6"/>
    <w:rsid w:val="00CB302A"/>
    <w:rsid w:val="00CE5DB9"/>
    <w:rsid w:val="00CE6E63"/>
    <w:rsid w:val="00D02713"/>
    <w:rsid w:val="00D13405"/>
    <w:rsid w:val="00D51B8A"/>
    <w:rsid w:val="00D63520"/>
    <w:rsid w:val="00D94C9B"/>
    <w:rsid w:val="00DA4BA7"/>
    <w:rsid w:val="00DB1DD8"/>
    <w:rsid w:val="00DC11B0"/>
    <w:rsid w:val="00DC11B1"/>
    <w:rsid w:val="00DE1D00"/>
    <w:rsid w:val="00E17448"/>
    <w:rsid w:val="00E200F4"/>
    <w:rsid w:val="00E4444D"/>
    <w:rsid w:val="00E7015F"/>
    <w:rsid w:val="00F10090"/>
    <w:rsid w:val="00F40440"/>
    <w:rsid w:val="00F81F9C"/>
    <w:rsid w:val="00FC0124"/>
    <w:rsid w:val="00FC15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337158"/>
  <w15:docId w15:val="{40FF6D67-AF92-4785-8C0A-5231B74F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5908"/>
    <w:pPr>
      <w:ind w:left="720"/>
      <w:contextualSpacing/>
    </w:pPr>
  </w:style>
  <w:style w:type="paragraph" w:styleId="Textedebulles">
    <w:name w:val="Balloon Text"/>
    <w:basedOn w:val="Normal"/>
    <w:link w:val="TextedebullesCar"/>
    <w:uiPriority w:val="99"/>
    <w:semiHidden/>
    <w:unhideWhenUsed/>
    <w:rsid w:val="00BF7D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7D66"/>
    <w:rPr>
      <w:rFonts w:ascii="Tahoma" w:hAnsi="Tahoma" w:cs="Tahoma"/>
      <w:sz w:val="16"/>
      <w:szCs w:val="16"/>
    </w:rPr>
  </w:style>
  <w:style w:type="paragraph" w:styleId="En-tte">
    <w:name w:val="header"/>
    <w:basedOn w:val="Normal"/>
    <w:link w:val="En-tteCar"/>
    <w:uiPriority w:val="99"/>
    <w:unhideWhenUsed/>
    <w:rsid w:val="00830C71"/>
    <w:pPr>
      <w:tabs>
        <w:tab w:val="center" w:pos="4536"/>
        <w:tab w:val="right" w:pos="9072"/>
      </w:tabs>
      <w:spacing w:after="0" w:line="240" w:lineRule="auto"/>
    </w:pPr>
  </w:style>
  <w:style w:type="character" w:customStyle="1" w:styleId="En-tteCar">
    <w:name w:val="En-tête Car"/>
    <w:basedOn w:val="Policepardfaut"/>
    <w:link w:val="En-tte"/>
    <w:uiPriority w:val="99"/>
    <w:rsid w:val="00830C71"/>
  </w:style>
  <w:style w:type="paragraph" w:styleId="Pieddepage">
    <w:name w:val="footer"/>
    <w:basedOn w:val="Normal"/>
    <w:link w:val="PieddepageCar"/>
    <w:uiPriority w:val="99"/>
    <w:unhideWhenUsed/>
    <w:rsid w:val="00830C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0C71"/>
  </w:style>
  <w:style w:type="character" w:styleId="Lienhypertexte">
    <w:name w:val="Hyperlink"/>
    <w:basedOn w:val="Policepardfaut"/>
    <w:uiPriority w:val="99"/>
    <w:unhideWhenUsed/>
    <w:rsid w:val="00357A1E"/>
    <w:rPr>
      <w:color w:val="0000FF" w:themeColor="hyperlink"/>
      <w:u w:val="single"/>
    </w:rPr>
  </w:style>
  <w:style w:type="character" w:styleId="Marquedecommentaire">
    <w:name w:val="annotation reference"/>
    <w:basedOn w:val="Policepardfaut"/>
    <w:uiPriority w:val="99"/>
    <w:semiHidden/>
    <w:unhideWhenUsed/>
    <w:rsid w:val="00F40440"/>
    <w:rPr>
      <w:sz w:val="16"/>
      <w:szCs w:val="16"/>
    </w:rPr>
  </w:style>
  <w:style w:type="paragraph" w:styleId="Commentaire">
    <w:name w:val="annotation text"/>
    <w:basedOn w:val="Normal"/>
    <w:link w:val="CommentaireCar"/>
    <w:uiPriority w:val="99"/>
    <w:semiHidden/>
    <w:unhideWhenUsed/>
    <w:rsid w:val="00F40440"/>
    <w:pPr>
      <w:spacing w:line="240" w:lineRule="auto"/>
    </w:pPr>
    <w:rPr>
      <w:sz w:val="20"/>
      <w:szCs w:val="20"/>
    </w:rPr>
  </w:style>
  <w:style w:type="character" w:customStyle="1" w:styleId="CommentaireCar">
    <w:name w:val="Commentaire Car"/>
    <w:basedOn w:val="Policepardfaut"/>
    <w:link w:val="Commentaire"/>
    <w:uiPriority w:val="99"/>
    <w:semiHidden/>
    <w:rsid w:val="00F40440"/>
    <w:rPr>
      <w:sz w:val="20"/>
      <w:szCs w:val="20"/>
    </w:rPr>
  </w:style>
  <w:style w:type="paragraph" w:styleId="Objetducommentaire">
    <w:name w:val="annotation subject"/>
    <w:basedOn w:val="Commentaire"/>
    <w:next w:val="Commentaire"/>
    <w:link w:val="ObjetducommentaireCar"/>
    <w:uiPriority w:val="99"/>
    <w:semiHidden/>
    <w:unhideWhenUsed/>
    <w:rsid w:val="00F40440"/>
    <w:rPr>
      <w:b/>
      <w:bCs/>
    </w:rPr>
  </w:style>
  <w:style w:type="character" w:customStyle="1" w:styleId="ObjetducommentaireCar">
    <w:name w:val="Objet du commentaire Car"/>
    <w:basedOn w:val="CommentaireCar"/>
    <w:link w:val="Objetducommentaire"/>
    <w:uiPriority w:val="99"/>
    <w:semiHidden/>
    <w:rsid w:val="00F404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15103">
      <w:bodyDiv w:val="1"/>
      <w:marLeft w:val="0"/>
      <w:marRight w:val="0"/>
      <w:marTop w:val="0"/>
      <w:marBottom w:val="0"/>
      <w:divBdr>
        <w:top w:val="none" w:sz="0" w:space="0" w:color="auto"/>
        <w:left w:val="none" w:sz="0" w:space="0" w:color="auto"/>
        <w:bottom w:val="none" w:sz="0" w:space="0" w:color="auto"/>
        <w:right w:val="none" w:sz="0" w:space="0" w:color="auto"/>
      </w:divBdr>
    </w:div>
    <w:div w:id="152878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cid:17993504046939110367007"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5A882-D7DD-46C5-AFFA-D624F0D43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3170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PaysDesCollines</dc:creator>
  <cp:keywords/>
  <dc:description/>
  <cp:lastModifiedBy>PIERRET Emilie</cp:lastModifiedBy>
  <cp:revision>2</cp:revision>
  <cp:lastPrinted>2020-03-27T08:01:00Z</cp:lastPrinted>
  <dcterms:created xsi:type="dcterms:W3CDTF">2020-09-23T09:17:00Z</dcterms:created>
  <dcterms:modified xsi:type="dcterms:W3CDTF">2020-09-23T09:17:00Z</dcterms:modified>
</cp:coreProperties>
</file>